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D15D2" w14:textId="0B45EC37" w:rsidR="00F27499" w:rsidRPr="00B7673F" w:rsidRDefault="00B7673F" w:rsidP="00F27499">
      <w:pPr>
        <w:spacing w:after="0" w:line="240" w:lineRule="auto"/>
        <w:ind w:left="102" w:right="1089" w:firstLine="0"/>
        <w:jc w:val="center"/>
        <w:rPr>
          <w:b/>
          <w:bCs/>
          <w:sz w:val="36"/>
          <w:szCs w:val="36"/>
        </w:rPr>
      </w:pPr>
      <w:r w:rsidRPr="00B7673F">
        <w:rPr>
          <w:b/>
          <w:bCs/>
          <w:sz w:val="36"/>
          <w:szCs w:val="36"/>
        </w:rPr>
        <w:t>Сроки ожидания предоставления платных медицинских услуг</w:t>
      </w:r>
    </w:p>
    <w:p w14:paraId="76EA618B" w14:textId="77777777" w:rsidR="00F27499" w:rsidRDefault="00F27499" w:rsidP="00B477FC">
      <w:pPr>
        <w:spacing w:after="308" w:line="225" w:lineRule="auto"/>
        <w:ind w:left="896" w:right="920" w:hanging="10"/>
        <w:jc w:val="center"/>
        <w:rPr>
          <w:sz w:val="30"/>
        </w:rPr>
      </w:pPr>
    </w:p>
    <w:p w14:paraId="013C76C6" w14:textId="51E352AD" w:rsidR="00B477FC" w:rsidRDefault="00B477FC" w:rsidP="00B477FC">
      <w:pPr>
        <w:spacing w:after="308" w:line="225" w:lineRule="auto"/>
        <w:ind w:left="896" w:right="920" w:hanging="10"/>
        <w:jc w:val="center"/>
      </w:pPr>
      <w:r>
        <w:rPr>
          <w:sz w:val="30"/>
        </w:rPr>
        <w:t>Сроки ожидания медицинской помощи, оказываемой в плановой форме</w:t>
      </w:r>
    </w:p>
    <w:p w14:paraId="07A533D2" w14:textId="7EDA94FD" w:rsidR="00B477FC" w:rsidRDefault="00B477FC" w:rsidP="00B7673F">
      <w:pPr>
        <w:numPr>
          <w:ilvl w:val="0"/>
          <w:numId w:val="2"/>
        </w:numPr>
        <w:ind w:right="43"/>
      </w:pPr>
      <w:r>
        <w:t>Сроки ожидания приема врачами-терапевтами</w:t>
      </w:r>
      <w:r w:rsidR="006F56A5">
        <w:t>,</w:t>
      </w:r>
      <w:r>
        <w:t xml:space="preserve"> врачами-</w:t>
      </w:r>
      <w:r w:rsidR="006F56A5">
        <w:t>специалистами</w:t>
      </w:r>
      <w:r>
        <w:t xml:space="preserve"> не должны превышать 24 часов с момента обращения пациента в медицинскую организацию.</w:t>
      </w:r>
    </w:p>
    <w:p w14:paraId="67C1A102" w14:textId="77777777" w:rsidR="00B477FC" w:rsidRDefault="00B477FC" w:rsidP="00B7673F">
      <w:pPr>
        <w:numPr>
          <w:ilvl w:val="0"/>
          <w:numId w:val="2"/>
        </w:numPr>
        <w:ind w:right="43"/>
      </w:pPr>
      <w:r>
        <w:t>Сроки ожидания оказания первичной медико-санитарной помощи в неотложной форме на дому не должны превышать 2 часов с момента обращения пациента в медицинскую организацию.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безотлагательно.</w:t>
      </w:r>
    </w:p>
    <w:p w14:paraId="6CA9D0DC" w14:textId="1AEEFF73" w:rsidR="00B477FC" w:rsidRDefault="00B477FC" w:rsidP="00B7673F">
      <w:pPr>
        <w:numPr>
          <w:ilvl w:val="0"/>
          <w:numId w:val="2"/>
        </w:numPr>
        <w:spacing w:after="51"/>
        <w:ind w:right="43"/>
      </w:pPr>
      <w:r>
        <w:t>Сроки проведения консультаций врачей-специалистов (за исключением подозрения на онкологическое заболевание) не дол</w:t>
      </w:r>
      <w:r w:rsidR="00E32276">
        <w:t>ж</w:t>
      </w:r>
      <w:r>
        <w:t>ны превышать 14 рабочих дней со дня обращения пациента в медицинскую организацию. В случае подозрения на онкологическое заболевание сроки проведения консультаций врачей-специалистов не должны превышать З рабочих дней.</w:t>
      </w:r>
    </w:p>
    <w:p w14:paraId="49BE8786" w14:textId="701D210E" w:rsidR="00B477FC" w:rsidRDefault="00B477FC" w:rsidP="00B7673F">
      <w:pPr>
        <w:numPr>
          <w:ilvl w:val="0"/>
          <w:numId w:val="2"/>
        </w:numPr>
        <w:ind w:right="43"/>
      </w:pPr>
      <w:r>
        <w:t>Сроки проведения диагностических инструментальных и лабораторных исследований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 исследований.</w:t>
      </w:r>
    </w:p>
    <w:p w14:paraId="249C9EBF" w14:textId="15756FE3" w:rsidR="00B477FC" w:rsidRDefault="00B477FC" w:rsidP="00B7673F">
      <w:pPr>
        <w:numPr>
          <w:ilvl w:val="0"/>
          <w:numId w:val="2"/>
        </w:numPr>
        <w:ind w:right="43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не дол</w:t>
      </w:r>
      <w:r w:rsidR="00E32276">
        <w:t>ж</w:t>
      </w:r>
      <w:r>
        <w:t>ны превышать 7 рабочих дней со дня назначения исследований.</w:t>
      </w:r>
    </w:p>
    <w:p w14:paraId="77E63ABE" w14:textId="30985B0F" w:rsidR="00B477FC" w:rsidRDefault="00B477FC" w:rsidP="006F56A5">
      <w:pPr>
        <w:numPr>
          <w:ilvl w:val="0"/>
          <w:numId w:val="2"/>
        </w:numPr>
        <w:ind w:right="43"/>
      </w:pPr>
      <w:r>
        <w:t xml:space="preserve">Сроки ожидания оказания специализированной (за исключением высокотехнологичной) медицинской помощи, не должны превышать 14 рабочих дней со дня выдачи лечащим врачом направления на </w:t>
      </w:r>
      <w:r w:rsidR="006F56A5">
        <w:t>санаторное лечение</w:t>
      </w:r>
      <w:bookmarkStart w:id="0" w:name="_GoBack"/>
      <w:bookmarkEnd w:id="0"/>
      <w:r w:rsidR="006F56A5">
        <w:t>.</w:t>
      </w:r>
    </w:p>
    <w:p w14:paraId="3829180E" w14:textId="77777777" w:rsidR="0070415E" w:rsidRDefault="0070415E"/>
    <w:sectPr w:rsidR="0070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44311"/>
    <w:multiLevelType w:val="hybridMultilevel"/>
    <w:tmpl w:val="339A0BE0"/>
    <w:lvl w:ilvl="0" w:tplc="F58A3682">
      <w:start w:val="67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90F1A2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620B66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4E403AA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A4C134C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2000B4E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BE2F700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0BA7CBC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908C34A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0E27AF"/>
    <w:multiLevelType w:val="hybridMultilevel"/>
    <w:tmpl w:val="63287CAA"/>
    <w:lvl w:ilvl="0" w:tplc="04190001">
      <w:start w:val="1"/>
      <w:numFmt w:val="bullet"/>
      <w:lvlText w:val=""/>
      <w:lvlJc w:val="left"/>
      <w:pPr>
        <w:ind w:left="24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FC"/>
    <w:rsid w:val="00114A6E"/>
    <w:rsid w:val="006F56A5"/>
    <w:rsid w:val="0070415E"/>
    <w:rsid w:val="00B477FC"/>
    <w:rsid w:val="00B7673F"/>
    <w:rsid w:val="00E32276"/>
    <w:rsid w:val="00F2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118F"/>
  <w15:chartTrackingRefBased/>
  <w15:docId w15:val="{3CF0D77B-0207-4CE7-A620-13118DEC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FC"/>
    <w:pPr>
      <w:spacing w:after="5" w:line="247" w:lineRule="auto"/>
      <w:ind w:left="101" w:firstLine="715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Пласконная</dc:creator>
  <cp:keywords/>
  <dc:description/>
  <cp:lastModifiedBy>user</cp:lastModifiedBy>
  <cp:revision>2</cp:revision>
  <dcterms:created xsi:type="dcterms:W3CDTF">2025-10-08T10:49:00Z</dcterms:created>
  <dcterms:modified xsi:type="dcterms:W3CDTF">2025-10-08T10:49:00Z</dcterms:modified>
</cp:coreProperties>
</file>